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1D60" w14:textId="6D3D6408" w:rsidR="002051E3" w:rsidRPr="002051E3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</w:t>
      </w:r>
      <w:r w:rsidR="009D4061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DO T</w:t>
      </w:r>
      <w:r w:rsidR="00703DF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RABALHO PEDAGÓGICO</w:t>
      </w:r>
      <w:r w:rsidR="000B7DB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REALIZADAEM EM DOMICILIO</w:t>
      </w:r>
      <w:r w:rsidR="00703DF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102A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</w:t>
      </w:r>
      <w:r w:rsidR="002051E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I-C</w:t>
      </w:r>
      <w:r w:rsidR="007D441B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r w:rsidR="00191F24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Prof.ª</w:t>
      </w:r>
      <w:r w:rsidR="0059555B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3102A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EDNÉIA</w:t>
      </w:r>
    </w:p>
    <w:p w14:paraId="79734139" w14:textId="04537283" w:rsidR="006B2E59" w:rsidRPr="002051E3" w:rsidRDefault="006F6640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B2E59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 w:rsidR="00E7600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E607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04</w:t>
      </w:r>
      <w:r w:rsidR="008431EE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FE607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25E7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E7600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E607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08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0B7DB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FE607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8431EE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de 2020</w:t>
      </w:r>
    </w:p>
    <w:p w14:paraId="6B0CD3C6" w14:textId="6A651CAB"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</w:t>
      </w:r>
      <w:r w:rsidR="005B3DF7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2892"/>
        <w:gridCol w:w="3118"/>
      </w:tblGrid>
      <w:tr w:rsidR="002051E3" w:rsidRPr="002051E3" w14:paraId="7EB706F9" w14:textId="77777777" w:rsidTr="00C829B9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98FE05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55B8B2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9B44F4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B118A2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0AF071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6D7197" w:rsidRPr="002051E3" w14:paraId="5A93CD86" w14:textId="77777777" w:rsidTr="00C829B9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137C" w14:textId="77777777" w:rsidR="006D7197" w:rsidRPr="00FF4935" w:rsidRDefault="006D7197" w:rsidP="004107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4A97330" w14:textId="43B4A492" w:rsidR="006D7197" w:rsidRPr="00FF4935" w:rsidRDefault="006D7197" w:rsidP="00D10EE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F493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BERÇÁRIO II-C</w:t>
            </w:r>
          </w:p>
          <w:p w14:paraId="3CA64E5A" w14:textId="77777777" w:rsidR="007254D4" w:rsidRDefault="007254D4" w:rsidP="004107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9364224" w14:textId="52E55AD4" w:rsidR="006D7197" w:rsidRPr="001C06BC" w:rsidRDefault="007254D4" w:rsidP="004107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*</w:t>
            </w:r>
            <w:r w:rsidR="006D7197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A Boca do Jacaré – Danilo Benício</w:t>
            </w:r>
          </w:p>
          <w:p w14:paraId="4256D78E" w14:textId="1346A2BB" w:rsidR="006D7197" w:rsidRDefault="00DD13CE" w:rsidP="004107A1">
            <w:pPr>
              <w:widowControl w:val="0"/>
              <w:suppressLineNumbers/>
              <w:suppressAutoHyphens/>
              <w:jc w:val="both"/>
              <w:rPr>
                <w:sz w:val="24"/>
                <w:szCs w:val="24"/>
              </w:rPr>
            </w:pPr>
            <w:hyperlink r:id="rId7" w:history="1">
              <w:r w:rsidR="00990BAF" w:rsidRPr="006D2FBE">
                <w:rPr>
                  <w:rStyle w:val="Hyperlink"/>
                  <w:sz w:val="24"/>
                  <w:szCs w:val="24"/>
                </w:rPr>
                <w:t>https://www.youtube.com/watch?v=G2oBnsAZW3g</w:t>
              </w:r>
            </w:hyperlink>
          </w:p>
          <w:p w14:paraId="64896077" w14:textId="59A954E9" w:rsidR="006D7197" w:rsidRPr="00FF4935" w:rsidRDefault="006D7197" w:rsidP="004107A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89834B6" w14:textId="77777777" w:rsidR="006D7197" w:rsidRPr="001C06BC" w:rsidRDefault="006D7197" w:rsidP="000661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*Estimulação da Percepção Sensorial e Visual</w:t>
            </w:r>
          </w:p>
          <w:p w14:paraId="3D34EA8D" w14:textId="1D9B63AB" w:rsidR="006D7197" w:rsidRPr="00FF4935" w:rsidRDefault="006D7197" w:rsidP="001C0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-Troca de roupa divertida em frente ao espelho: convide a criança a participar do momento de troca, possibilite que ela fique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próxima</w:t>
            </w: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ou em frente ao espelho, disponibilize,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roupa, sapatos, meia disponibilize</w:t>
            </w: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duas trocas de cada e deixe a criança escolher a q</w:t>
            </w:r>
            <w:r w:rsid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ue q</w:t>
            </w: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uer vestir. Ao realizar a troca diga a criança qual é a parte do corpo</w:t>
            </w:r>
            <w:r w:rsidR="008D7111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,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pode fazer perguntas</w:t>
            </w:r>
            <w:r w:rsidR="009257AD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,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por exemplo: (quem está lá no espelho, cadê a cabeça, o olho, nariz, boca, orelha, braço mão, barriga, vá d</w:t>
            </w:r>
            <w:r w:rsidR="008D7111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izendo todas as partes do corpo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).</w:t>
            </w:r>
            <w:r w:rsidRPr="00FF493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EC52" w14:textId="77777777" w:rsidR="006D7197" w:rsidRPr="001C06BC" w:rsidRDefault="006D7197" w:rsidP="00B218C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5D71F86E" w14:textId="77777777" w:rsidR="006D7197" w:rsidRPr="001C06BC" w:rsidRDefault="006D7197" w:rsidP="00B218C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BERÇÁRIO II-C </w:t>
            </w:r>
          </w:p>
          <w:p w14:paraId="78546A5A" w14:textId="77777777" w:rsidR="006D7197" w:rsidRPr="001C06BC" w:rsidRDefault="006D7197" w:rsidP="00B218C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14:paraId="372203E3" w14:textId="3254AB82" w:rsidR="006D7197" w:rsidRPr="001C06BC" w:rsidRDefault="006D7197" w:rsidP="006D719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* Fazer a leitura para sua criança: A Casa Sonolenta</w:t>
            </w:r>
          </w:p>
          <w:p w14:paraId="038177BD" w14:textId="2EFBD9BB" w:rsidR="006D7197" w:rsidRPr="001C06BC" w:rsidRDefault="006D7197" w:rsidP="006D719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(o livro em PDF) estará disponível no grupo.</w:t>
            </w:r>
          </w:p>
          <w:p w14:paraId="30C35D53" w14:textId="77777777" w:rsidR="001C06BC" w:rsidRPr="001C06BC" w:rsidRDefault="001C06BC" w:rsidP="006D719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2B9B8D34" w14:textId="77777777" w:rsidR="006D7197" w:rsidRPr="001C06BC" w:rsidRDefault="006D7197" w:rsidP="000661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*Estimulação da Percepção Sensorial e Visual</w:t>
            </w:r>
          </w:p>
          <w:p w14:paraId="1BAF5EC7" w14:textId="2757BDCD" w:rsidR="00000B13" w:rsidRPr="001C06BC" w:rsidRDefault="006D7197" w:rsidP="004107A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- Faça uma cabaninha, em um local de sua preferência, coloque almofada, deixe objetos, que a criança goste, faça a leitura do livro indicado, mostre a imagem para criança e faça comentários sobre a história.</w:t>
            </w:r>
          </w:p>
          <w:p w14:paraId="4FD6C568" w14:textId="3499DF8E" w:rsidR="00F658D2" w:rsidRPr="001C06BC" w:rsidRDefault="008B1106" w:rsidP="004107A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Em seguida assista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ao vídeo</w:t>
            </w:r>
            <w:r w:rsidR="006D7197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: </w:t>
            </w:r>
            <w:r w:rsidR="00F658D2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Que Bagunça,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Joãozinho</w:t>
            </w:r>
            <w:r w:rsidR="00F658D2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Guardando os brinquedos- Canal do Joãozinho! </w:t>
            </w:r>
          </w:p>
          <w:p w14:paraId="766705D0" w14:textId="6D4B6784" w:rsidR="00990BAF" w:rsidRPr="001C06BC" w:rsidRDefault="00DD13CE" w:rsidP="004107A1">
            <w:pPr>
              <w:widowControl w:val="0"/>
              <w:suppressLineNumbers/>
              <w:suppressAutoHyphens/>
              <w:jc w:val="both"/>
              <w:rPr>
                <w:sz w:val="26"/>
                <w:szCs w:val="26"/>
              </w:rPr>
            </w:pPr>
            <w:hyperlink r:id="rId8" w:history="1">
              <w:r w:rsidR="00990BAF" w:rsidRPr="001C06BC">
                <w:rPr>
                  <w:rStyle w:val="Hyperlink"/>
                  <w:sz w:val="26"/>
                  <w:szCs w:val="26"/>
                </w:rPr>
                <w:t>https://www.youtube.com/watch?v=Piry-cJW6OQ</w:t>
              </w:r>
            </w:hyperlink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14:paraId="58951FA5" w14:textId="77777777" w:rsidR="006D7197" w:rsidRPr="001C06BC" w:rsidRDefault="006D7197" w:rsidP="004107A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3F321353" w14:textId="469BF744" w:rsidR="006D7197" w:rsidRPr="001C06BC" w:rsidRDefault="006D7197" w:rsidP="00D10EE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BERÇÁRIO II-C</w:t>
            </w:r>
          </w:p>
          <w:p w14:paraId="7D096965" w14:textId="4F2601B5" w:rsidR="006D7197" w:rsidRPr="001C06BC" w:rsidRDefault="006D7197" w:rsidP="004107A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14:paraId="0CC8483A" w14:textId="687377AF" w:rsidR="007254D4" w:rsidRPr="001C06BC" w:rsidRDefault="006D7197" w:rsidP="004107A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* </w:t>
            </w:r>
            <w:r w:rsidR="007254D4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Sopa – Palavra Cantada</w:t>
            </w: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14:paraId="5A7E07EA" w14:textId="2F791EFF" w:rsidR="007254D4" w:rsidRPr="001C06BC" w:rsidRDefault="00DD13CE" w:rsidP="004107A1">
            <w:pPr>
              <w:widowControl w:val="0"/>
              <w:suppressLineNumbers/>
              <w:suppressAutoHyphens/>
              <w:jc w:val="both"/>
              <w:rPr>
                <w:sz w:val="26"/>
                <w:szCs w:val="26"/>
              </w:rPr>
            </w:pPr>
            <w:hyperlink r:id="rId9" w:history="1">
              <w:r w:rsidR="006610C4" w:rsidRPr="001C06BC">
                <w:rPr>
                  <w:rStyle w:val="Hyperlink"/>
                  <w:sz w:val="26"/>
                  <w:szCs w:val="26"/>
                </w:rPr>
                <w:t>https://www.youtube.com/watch?v=x5Dm5FcvIOw</w:t>
              </w:r>
            </w:hyperlink>
          </w:p>
          <w:p w14:paraId="51E01071" w14:textId="77777777" w:rsidR="001C06BC" w:rsidRPr="001C06BC" w:rsidRDefault="001C06BC" w:rsidP="004107A1">
            <w:pPr>
              <w:widowControl w:val="0"/>
              <w:suppressLineNumbers/>
              <w:suppressAutoHyphens/>
              <w:jc w:val="both"/>
              <w:rPr>
                <w:sz w:val="26"/>
                <w:szCs w:val="26"/>
              </w:rPr>
            </w:pPr>
          </w:p>
          <w:p w14:paraId="77950398" w14:textId="3F9B604F" w:rsidR="006D7197" w:rsidRPr="001C06BC" w:rsidRDefault="006D7197" w:rsidP="000661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*Estimulação da Percepção Sensorial, Visual e Tátil. </w:t>
            </w:r>
          </w:p>
          <w:p w14:paraId="67488377" w14:textId="5DDD1D5F" w:rsidR="006D7197" w:rsidRPr="001C06BC" w:rsidRDefault="006D7197" w:rsidP="004107A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5D583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Utilizando cola ou fita adesiva, feche todos os lados de uma caixa pode ser de sapato, em um dos lados confeccione um buraco com cerca de </w:t>
            </w:r>
            <w:r w:rsidR="00A27443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10 cm</w:t>
            </w:r>
            <w:r w:rsidR="005D583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de </w:t>
            </w:r>
            <w:r w:rsidR="00A27443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diâmetro (</w:t>
            </w:r>
            <w:r w:rsidR="005D583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que seja suficiente para entrada e saída </w:t>
            </w:r>
            <w:r w:rsidR="0019545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da sua mão</w:t>
            </w:r>
            <w:r w:rsidR="00841490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com facilidade</w:t>
            </w:r>
            <w:r w:rsidR="0019545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) separe alguma</w:t>
            </w:r>
            <w:r w:rsidR="005D583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s </w:t>
            </w:r>
            <w:r w:rsidR="0019545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frutas</w:t>
            </w:r>
            <w:r w:rsidR="00864A33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, verduras</w:t>
            </w:r>
            <w:r w:rsidR="0019545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e</w:t>
            </w:r>
            <w:r w:rsidR="00864A33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/ou</w:t>
            </w:r>
            <w:r w:rsidR="0019545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legumes </w:t>
            </w:r>
            <w:r w:rsidR="005D583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para colocar dentro da caixa</w:t>
            </w:r>
            <w:r w:rsid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, depois a criança coloca mão dentro, vai apalpado e</w:t>
            </w:r>
            <w:r w:rsidR="0019545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você vai </w:t>
            </w:r>
            <w:r w:rsidR="00195455" w:rsidRP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p</w:t>
            </w:r>
            <w:r w:rsidR="001C06BC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erguntando pra criança o que tem </w:t>
            </w:r>
            <w:r w:rsidR="008C1581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dentro. Pode ir dando dicas até ela acertar.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14:paraId="6BEBDF18" w14:textId="77777777" w:rsidR="006D7197" w:rsidRPr="001C06BC" w:rsidRDefault="006D7197" w:rsidP="002051E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1830D276" w14:textId="77777777" w:rsidR="006D7197" w:rsidRPr="001C06BC" w:rsidRDefault="006D7197" w:rsidP="00125E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BERÇÁRIO II-C </w:t>
            </w:r>
          </w:p>
          <w:p w14:paraId="46A9C9EF" w14:textId="77777777" w:rsidR="001216FC" w:rsidRPr="001C06BC" w:rsidRDefault="001216FC" w:rsidP="00366CA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62B35094" w14:textId="3AC6673E" w:rsidR="006D7197" w:rsidRPr="001C06BC" w:rsidRDefault="006D7197" w:rsidP="00366CA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* </w:t>
            </w:r>
            <w:r w:rsidR="00CC2471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Bichinhos do Jardim (Lyrics)</w:t>
            </w:r>
          </w:p>
          <w:p w14:paraId="3AB5E780" w14:textId="2E2DDFDA" w:rsidR="006D7197" w:rsidRPr="001C06BC" w:rsidRDefault="00DD13CE" w:rsidP="00366CA1">
            <w:pPr>
              <w:widowControl w:val="0"/>
              <w:suppressAutoHyphens/>
              <w:rPr>
                <w:sz w:val="26"/>
                <w:szCs w:val="26"/>
              </w:rPr>
            </w:pPr>
            <w:hyperlink r:id="rId10" w:history="1">
              <w:r w:rsidR="00130C23" w:rsidRPr="001C06BC">
                <w:rPr>
                  <w:rStyle w:val="Hyperlink"/>
                  <w:sz w:val="26"/>
                  <w:szCs w:val="26"/>
                </w:rPr>
                <w:t>https://www.youtube.com/watch?v=QkJIBIq4a7o</w:t>
              </w:r>
            </w:hyperlink>
          </w:p>
          <w:p w14:paraId="1BE3B058" w14:textId="77777777" w:rsidR="001C06BC" w:rsidRPr="001C06BC" w:rsidRDefault="001C06BC" w:rsidP="00366CA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6F7EDD02" w14:textId="6C10C46B" w:rsidR="006D7197" w:rsidRPr="001C06BC" w:rsidRDefault="006D7197" w:rsidP="00366CA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*Estimulação da Percepção Sensorial</w:t>
            </w:r>
            <w:r w:rsidR="00431D7B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,</w:t>
            </w:r>
            <w:r w:rsidR="00A27443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89348C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Visu</w:t>
            </w:r>
            <w:r w:rsidR="00431D7B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a</w:t>
            </w:r>
            <w:r w:rsidR="0089348C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l</w:t>
            </w:r>
            <w:r w:rsidR="00431D7B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e </w:t>
            </w:r>
            <w:r w:rsidR="00A27443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Tátil.</w:t>
            </w:r>
          </w:p>
          <w:p w14:paraId="4EA9EE67" w14:textId="7067CB6F" w:rsidR="006D7197" w:rsidRPr="001C06BC" w:rsidRDefault="002D2936" w:rsidP="004107A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431D7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Separe folhas, galhos, frutas, flores, sementes e pedras maiores, entre outros itens que você tiver disponível.  Se for possível </w:t>
            </w: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caminhe pelo </w:t>
            </w:r>
            <w:r w:rsidR="00431D7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quintal recolhendo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431D7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todos estes </w:t>
            </w: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materiais</w:t>
            </w:r>
            <w:r w:rsidR="00431D7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, junto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à</w:t>
            </w:r>
            <w:r w:rsidR="00431D7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criança, </w:t>
            </w:r>
            <w:r w:rsidR="00A40234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para que ela possa observar </w:t>
            </w:r>
            <w:r w:rsidR="009902ED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a natureza </w:t>
            </w:r>
            <w:r w:rsidR="00A40234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que existe ao seu redor, </w:t>
            </w:r>
            <w:r w:rsidR="00431D7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em seguida coloque </w:t>
            </w:r>
            <w:r w:rsidR="003E4BB2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tudo</w:t>
            </w:r>
            <w:r w:rsidR="00DF5757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em uma cesta ou bacia</w:t>
            </w:r>
            <w:r w:rsidR="00431D7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, e deixe que a criança explore bastante, observando sua cor, </w:t>
            </w:r>
            <w:r w:rsidR="00947EA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textura, peso, formato, tamanho e</w:t>
            </w:r>
            <w:r w:rsidR="00DF5757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odor</w:t>
            </w:r>
            <w:r w:rsidR="00744AFB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2DA99F9" w14:textId="77777777" w:rsidR="006D7197" w:rsidRPr="001C06BC" w:rsidRDefault="006D7197" w:rsidP="002051E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2406B8EF" w14:textId="77777777" w:rsidR="006D7197" w:rsidRPr="001C06BC" w:rsidRDefault="006D7197" w:rsidP="00125E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BERÇÁRIO II-C </w:t>
            </w:r>
          </w:p>
          <w:p w14:paraId="5BAE45D1" w14:textId="77777777" w:rsidR="006D7197" w:rsidRPr="001C06BC" w:rsidRDefault="006D7197" w:rsidP="002051E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71A5000D" w14:textId="45326E83" w:rsidR="00A72AE6" w:rsidRPr="001C06BC" w:rsidRDefault="00E84E63" w:rsidP="001C06B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* </w:t>
            </w:r>
            <w:r w:rsidR="00A72AE6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Coloridos – Palavra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Cantada</w:t>
            </w:r>
          </w:p>
          <w:p w14:paraId="17D8B8E3" w14:textId="00CF2F57" w:rsidR="006D7197" w:rsidRDefault="00DD13CE" w:rsidP="001C06B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hyperlink r:id="rId11" w:history="1">
              <w:r w:rsidR="00B2307E" w:rsidRPr="001C06BC">
                <w:rPr>
                  <w:rStyle w:val="Hyperlink"/>
                  <w:sz w:val="26"/>
                  <w:szCs w:val="26"/>
                </w:rPr>
                <w:t>https://www.youtube.com/watch?v=x8VNNyobJRo</w:t>
              </w:r>
            </w:hyperlink>
          </w:p>
          <w:p w14:paraId="08F0EC06" w14:textId="77777777" w:rsidR="001C06BC" w:rsidRPr="001C06BC" w:rsidRDefault="001C06BC" w:rsidP="00A73D5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70399B41" w14:textId="03470974" w:rsidR="006D7197" w:rsidRPr="001C06BC" w:rsidRDefault="006D7197" w:rsidP="00A73D5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*Estimulação da Percepção</w:t>
            </w:r>
            <w:r w:rsidR="00A27443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89348C" w:rsidRPr="001C06B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Coordenação Motora e Visual</w:t>
            </w:r>
          </w:p>
          <w:p w14:paraId="6D05EEB1" w14:textId="35FC7D6E" w:rsidR="006D7197" w:rsidRPr="001C06BC" w:rsidRDefault="008C1581" w:rsidP="00786F2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89348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Registro </w:t>
            </w:r>
            <w:r w:rsidR="007C5FF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com riscantes e tinta </w:t>
            </w:r>
            <w:r w:rsidR="0089348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no papelão, </w:t>
            </w:r>
            <w:r w:rsidR="005C381D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é interessante </w:t>
            </w:r>
            <w:r w:rsidR="0089348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re</w:t>
            </w:r>
            <w:r w:rsidR="002D2D90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alizar atividade no chão. Coloque</w:t>
            </w:r>
            <w:r w:rsidR="0089348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diferentes objetos de colori</w:t>
            </w:r>
            <w:r w:rsidR="00540DA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r</w:t>
            </w:r>
            <w:r w:rsidR="0089348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, giz de cera, tinta guache, </w:t>
            </w:r>
            <w:r w:rsidR="00540DA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lápis de cor, </w:t>
            </w:r>
            <w:r w:rsidR="00BA3D74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em um </w:t>
            </w:r>
            <w:r w:rsidR="00A27443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pedaço</w:t>
            </w:r>
            <w:r w:rsidR="0089348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do papelão que dê para criança deitar em cima. Permita que a criança faça escolha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s</w:t>
            </w:r>
            <w:r w:rsidR="0089348C"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e explore o espaço e os materiais que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desejar para rabiscar ou pintar a vontade.</w:t>
            </w:r>
          </w:p>
          <w:p w14:paraId="17A2F3AA" w14:textId="513AD020" w:rsidR="006D7197" w:rsidRPr="001C06BC" w:rsidRDefault="006D7197" w:rsidP="00786F2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C06B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14:paraId="616A81DE" w14:textId="77777777" w:rsidR="006D7197" w:rsidRPr="001C06BC" w:rsidRDefault="006D7197" w:rsidP="00786F2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159A469E" w14:textId="39BDBC46" w:rsidR="006D7197" w:rsidRPr="001C06BC" w:rsidRDefault="006D7197" w:rsidP="00C75E7D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</w:tr>
    </w:tbl>
    <w:p w14:paraId="73EAD7EC" w14:textId="77777777" w:rsidR="0080081D" w:rsidRPr="00DD13CE" w:rsidRDefault="0080081D" w:rsidP="00DD13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"/>
          <w:szCs w:val="2"/>
        </w:rPr>
      </w:pPr>
      <w:bookmarkStart w:id="0" w:name="_GoBack"/>
      <w:bookmarkEnd w:id="0"/>
    </w:p>
    <w:sectPr w:rsidR="0080081D" w:rsidRPr="00DD13CE" w:rsidSect="001C0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54DAA" w14:textId="77777777" w:rsidR="00261FE4" w:rsidRDefault="00261FE4" w:rsidP="00261FE4">
      <w:pPr>
        <w:spacing w:after="0" w:line="240" w:lineRule="auto"/>
      </w:pPr>
      <w:r>
        <w:separator/>
      </w:r>
    </w:p>
  </w:endnote>
  <w:endnote w:type="continuationSeparator" w:id="0">
    <w:p w14:paraId="1E9E56AF" w14:textId="77777777" w:rsidR="00261FE4" w:rsidRDefault="00261FE4" w:rsidP="0026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3C777" w14:textId="77777777" w:rsidR="00261FE4" w:rsidRDefault="00261FE4" w:rsidP="00261FE4">
      <w:pPr>
        <w:spacing w:after="0" w:line="240" w:lineRule="auto"/>
      </w:pPr>
      <w:r>
        <w:separator/>
      </w:r>
    </w:p>
  </w:footnote>
  <w:footnote w:type="continuationSeparator" w:id="0">
    <w:p w14:paraId="42B11AA2" w14:textId="77777777" w:rsidR="00261FE4" w:rsidRDefault="00261FE4" w:rsidP="0026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19A6"/>
    <w:multiLevelType w:val="hybridMultilevel"/>
    <w:tmpl w:val="F1724BDE"/>
    <w:lvl w:ilvl="0" w:tplc="AF502B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B13"/>
    <w:rsid w:val="00003A5E"/>
    <w:rsid w:val="00023761"/>
    <w:rsid w:val="00030829"/>
    <w:rsid w:val="00035119"/>
    <w:rsid w:val="0004036B"/>
    <w:rsid w:val="00046FB8"/>
    <w:rsid w:val="0005119F"/>
    <w:rsid w:val="00052071"/>
    <w:rsid w:val="00056412"/>
    <w:rsid w:val="00060E29"/>
    <w:rsid w:val="0006619F"/>
    <w:rsid w:val="000671A1"/>
    <w:rsid w:val="00067702"/>
    <w:rsid w:val="00067D53"/>
    <w:rsid w:val="0007430F"/>
    <w:rsid w:val="00074DDF"/>
    <w:rsid w:val="000873F7"/>
    <w:rsid w:val="00087B2C"/>
    <w:rsid w:val="00096EE3"/>
    <w:rsid w:val="000A348A"/>
    <w:rsid w:val="000B0266"/>
    <w:rsid w:val="000B32AA"/>
    <w:rsid w:val="000B608D"/>
    <w:rsid w:val="000B7DB0"/>
    <w:rsid w:val="000C0C6B"/>
    <w:rsid w:val="000C31D2"/>
    <w:rsid w:val="000C5768"/>
    <w:rsid w:val="000D11AA"/>
    <w:rsid w:val="000D6168"/>
    <w:rsid w:val="000E1A6E"/>
    <w:rsid w:val="000F1E90"/>
    <w:rsid w:val="00104783"/>
    <w:rsid w:val="00105143"/>
    <w:rsid w:val="001132BE"/>
    <w:rsid w:val="00113720"/>
    <w:rsid w:val="001145E5"/>
    <w:rsid w:val="001159A1"/>
    <w:rsid w:val="00115B2E"/>
    <w:rsid w:val="001165C9"/>
    <w:rsid w:val="00117EE9"/>
    <w:rsid w:val="001216FC"/>
    <w:rsid w:val="00125E7C"/>
    <w:rsid w:val="00127287"/>
    <w:rsid w:val="00130C23"/>
    <w:rsid w:val="00132497"/>
    <w:rsid w:val="0013283F"/>
    <w:rsid w:val="00134A7F"/>
    <w:rsid w:val="00136954"/>
    <w:rsid w:val="00144A1F"/>
    <w:rsid w:val="00145669"/>
    <w:rsid w:val="00147B8D"/>
    <w:rsid w:val="00152287"/>
    <w:rsid w:val="001536F8"/>
    <w:rsid w:val="00156331"/>
    <w:rsid w:val="001638BD"/>
    <w:rsid w:val="0016421F"/>
    <w:rsid w:val="00172CB3"/>
    <w:rsid w:val="00174908"/>
    <w:rsid w:val="001761C0"/>
    <w:rsid w:val="00180B71"/>
    <w:rsid w:val="00181A5E"/>
    <w:rsid w:val="00191F24"/>
    <w:rsid w:val="00193A15"/>
    <w:rsid w:val="00194601"/>
    <w:rsid w:val="00194A99"/>
    <w:rsid w:val="00195455"/>
    <w:rsid w:val="001959FD"/>
    <w:rsid w:val="001A147C"/>
    <w:rsid w:val="001B63A6"/>
    <w:rsid w:val="001C03F5"/>
    <w:rsid w:val="001C06BC"/>
    <w:rsid w:val="001D0003"/>
    <w:rsid w:val="001D4669"/>
    <w:rsid w:val="001D6AC4"/>
    <w:rsid w:val="001E15C6"/>
    <w:rsid w:val="001E281D"/>
    <w:rsid w:val="001F0088"/>
    <w:rsid w:val="001F0607"/>
    <w:rsid w:val="001F7CE5"/>
    <w:rsid w:val="002031AD"/>
    <w:rsid w:val="002051E3"/>
    <w:rsid w:val="00205E52"/>
    <w:rsid w:val="00206E65"/>
    <w:rsid w:val="00210C86"/>
    <w:rsid w:val="00213505"/>
    <w:rsid w:val="00216D0E"/>
    <w:rsid w:val="00217ED8"/>
    <w:rsid w:val="0022516B"/>
    <w:rsid w:val="0023060D"/>
    <w:rsid w:val="002326A3"/>
    <w:rsid w:val="0024546D"/>
    <w:rsid w:val="002469CE"/>
    <w:rsid w:val="002522BD"/>
    <w:rsid w:val="00257821"/>
    <w:rsid w:val="00261ED1"/>
    <w:rsid w:val="00261FE4"/>
    <w:rsid w:val="00263E31"/>
    <w:rsid w:val="00274F05"/>
    <w:rsid w:val="0027501F"/>
    <w:rsid w:val="0028090D"/>
    <w:rsid w:val="00286DE3"/>
    <w:rsid w:val="00287218"/>
    <w:rsid w:val="00291B4A"/>
    <w:rsid w:val="002A0AB5"/>
    <w:rsid w:val="002A19DC"/>
    <w:rsid w:val="002A555B"/>
    <w:rsid w:val="002B128C"/>
    <w:rsid w:val="002B1E68"/>
    <w:rsid w:val="002B20C8"/>
    <w:rsid w:val="002B5906"/>
    <w:rsid w:val="002B71DE"/>
    <w:rsid w:val="002C198E"/>
    <w:rsid w:val="002C19BD"/>
    <w:rsid w:val="002C1C8C"/>
    <w:rsid w:val="002C70A1"/>
    <w:rsid w:val="002D2936"/>
    <w:rsid w:val="002D2D90"/>
    <w:rsid w:val="002D4A89"/>
    <w:rsid w:val="002E1076"/>
    <w:rsid w:val="002E251A"/>
    <w:rsid w:val="002E3B67"/>
    <w:rsid w:val="002E7014"/>
    <w:rsid w:val="002F4C9D"/>
    <w:rsid w:val="002F76BC"/>
    <w:rsid w:val="00310445"/>
    <w:rsid w:val="0032703F"/>
    <w:rsid w:val="003503EA"/>
    <w:rsid w:val="00355184"/>
    <w:rsid w:val="00357D48"/>
    <w:rsid w:val="00366CA1"/>
    <w:rsid w:val="0037043A"/>
    <w:rsid w:val="00372A3E"/>
    <w:rsid w:val="00384A61"/>
    <w:rsid w:val="00391E56"/>
    <w:rsid w:val="0039270F"/>
    <w:rsid w:val="00393A54"/>
    <w:rsid w:val="00395F1C"/>
    <w:rsid w:val="003B525B"/>
    <w:rsid w:val="003C64C3"/>
    <w:rsid w:val="003D270E"/>
    <w:rsid w:val="003E042B"/>
    <w:rsid w:val="003E1D1E"/>
    <w:rsid w:val="003E4BB2"/>
    <w:rsid w:val="003E6917"/>
    <w:rsid w:val="00403D16"/>
    <w:rsid w:val="00406B15"/>
    <w:rsid w:val="004107A1"/>
    <w:rsid w:val="00424270"/>
    <w:rsid w:val="00426358"/>
    <w:rsid w:val="0042682B"/>
    <w:rsid w:val="00431D7B"/>
    <w:rsid w:val="004328EF"/>
    <w:rsid w:val="004426E4"/>
    <w:rsid w:val="00457496"/>
    <w:rsid w:val="00466A40"/>
    <w:rsid w:val="00476021"/>
    <w:rsid w:val="00483FC0"/>
    <w:rsid w:val="004859A8"/>
    <w:rsid w:val="00487377"/>
    <w:rsid w:val="00495E4F"/>
    <w:rsid w:val="004A18B0"/>
    <w:rsid w:val="004A4C03"/>
    <w:rsid w:val="004A4DCE"/>
    <w:rsid w:val="004A5DD2"/>
    <w:rsid w:val="004B3147"/>
    <w:rsid w:val="004B369D"/>
    <w:rsid w:val="004B529F"/>
    <w:rsid w:val="004C3883"/>
    <w:rsid w:val="004C776A"/>
    <w:rsid w:val="004D347B"/>
    <w:rsid w:val="004D50E9"/>
    <w:rsid w:val="004E2025"/>
    <w:rsid w:val="004E3570"/>
    <w:rsid w:val="004E5C0F"/>
    <w:rsid w:val="004E6E13"/>
    <w:rsid w:val="004E7722"/>
    <w:rsid w:val="004F3DFE"/>
    <w:rsid w:val="004F79C9"/>
    <w:rsid w:val="00510FF3"/>
    <w:rsid w:val="005121FA"/>
    <w:rsid w:val="00520674"/>
    <w:rsid w:val="0053261D"/>
    <w:rsid w:val="00534CDA"/>
    <w:rsid w:val="005403E9"/>
    <w:rsid w:val="00540DAC"/>
    <w:rsid w:val="00541BC1"/>
    <w:rsid w:val="00542B69"/>
    <w:rsid w:val="00544D54"/>
    <w:rsid w:val="00551258"/>
    <w:rsid w:val="005516ED"/>
    <w:rsid w:val="0055298B"/>
    <w:rsid w:val="0055408E"/>
    <w:rsid w:val="00555258"/>
    <w:rsid w:val="005615B7"/>
    <w:rsid w:val="00591E74"/>
    <w:rsid w:val="00592C0C"/>
    <w:rsid w:val="0059555B"/>
    <w:rsid w:val="005A1F68"/>
    <w:rsid w:val="005A3748"/>
    <w:rsid w:val="005A4A54"/>
    <w:rsid w:val="005B30BC"/>
    <w:rsid w:val="005B3DF7"/>
    <w:rsid w:val="005B49E2"/>
    <w:rsid w:val="005C0CEC"/>
    <w:rsid w:val="005C1C7E"/>
    <w:rsid w:val="005C381D"/>
    <w:rsid w:val="005C6DF7"/>
    <w:rsid w:val="005D0939"/>
    <w:rsid w:val="005D1F9B"/>
    <w:rsid w:val="005D2AF1"/>
    <w:rsid w:val="005D5835"/>
    <w:rsid w:val="005D697B"/>
    <w:rsid w:val="005D6C34"/>
    <w:rsid w:val="005D7E11"/>
    <w:rsid w:val="005E07E8"/>
    <w:rsid w:val="005E6F01"/>
    <w:rsid w:val="005F30A0"/>
    <w:rsid w:val="005F5AC3"/>
    <w:rsid w:val="00600134"/>
    <w:rsid w:val="00622E39"/>
    <w:rsid w:val="0063102A"/>
    <w:rsid w:val="006354E1"/>
    <w:rsid w:val="00635C7B"/>
    <w:rsid w:val="00635D25"/>
    <w:rsid w:val="006514A8"/>
    <w:rsid w:val="00651F58"/>
    <w:rsid w:val="00653144"/>
    <w:rsid w:val="00653D65"/>
    <w:rsid w:val="006569C5"/>
    <w:rsid w:val="006573C7"/>
    <w:rsid w:val="006610C4"/>
    <w:rsid w:val="00664C02"/>
    <w:rsid w:val="00667CCA"/>
    <w:rsid w:val="0068111A"/>
    <w:rsid w:val="00690DCF"/>
    <w:rsid w:val="006A1F8C"/>
    <w:rsid w:val="006A6BBB"/>
    <w:rsid w:val="006B2E59"/>
    <w:rsid w:val="006B71DC"/>
    <w:rsid w:val="006C24BC"/>
    <w:rsid w:val="006C39F7"/>
    <w:rsid w:val="006C3A64"/>
    <w:rsid w:val="006C42F7"/>
    <w:rsid w:val="006D48A1"/>
    <w:rsid w:val="006D7197"/>
    <w:rsid w:val="006E108E"/>
    <w:rsid w:val="006E407B"/>
    <w:rsid w:val="006F6640"/>
    <w:rsid w:val="00703C58"/>
    <w:rsid w:val="00703DF3"/>
    <w:rsid w:val="00705815"/>
    <w:rsid w:val="00706195"/>
    <w:rsid w:val="00711863"/>
    <w:rsid w:val="0071585F"/>
    <w:rsid w:val="007254D4"/>
    <w:rsid w:val="007411A3"/>
    <w:rsid w:val="00742312"/>
    <w:rsid w:val="007444E6"/>
    <w:rsid w:val="00744AFB"/>
    <w:rsid w:val="0075096F"/>
    <w:rsid w:val="00752A41"/>
    <w:rsid w:val="00755A1E"/>
    <w:rsid w:val="00760ABC"/>
    <w:rsid w:val="007654F3"/>
    <w:rsid w:val="00777E7C"/>
    <w:rsid w:val="0078045A"/>
    <w:rsid w:val="00782E74"/>
    <w:rsid w:val="007831A7"/>
    <w:rsid w:val="00786F2D"/>
    <w:rsid w:val="00787888"/>
    <w:rsid w:val="00794841"/>
    <w:rsid w:val="007A2976"/>
    <w:rsid w:val="007A3451"/>
    <w:rsid w:val="007A37D2"/>
    <w:rsid w:val="007B1E2B"/>
    <w:rsid w:val="007B5DD7"/>
    <w:rsid w:val="007C4BBF"/>
    <w:rsid w:val="007C5FFC"/>
    <w:rsid w:val="007D12B8"/>
    <w:rsid w:val="007D441B"/>
    <w:rsid w:val="007D4E77"/>
    <w:rsid w:val="007D55EB"/>
    <w:rsid w:val="007E0E21"/>
    <w:rsid w:val="007E7D99"/>
    <w:rsid w:val="007F0C71"/>
    <w:rsid w:val="007F1613"/>
    <w:rsid w:val="007F30BA"/>
    <w:rsid w:val="007F6B6D"/>
    <w:rsid w:val="00800338"/>
    <w:rsid w:val="0080081D"/>
    <w:rsid w:val="008021D5"/>
    <w:rsid w:val="00812E0D"/>
    <w:rsid w:val="00813C17"/>
    <w:rsid w:val="00821479"/>
    <w:rsid w:val="00841490"/>
    <w:rsid w:val="008431EE"/>
    <w:rsid w:val="008451F3"/>
    <w:rsid w:val="008452BE"/>
    <w:rsid w:val="00864A33"/>
    <w:rsid w:val="00880FC0"/>
    <w:rsid w:val="00881842"/>
    <w:rsid w:val="00881A21"/>
    <w:rsid w:val="008824F9"/>
    <w:rsid w:val="0088662C"/>
    <w:rsid w:val="008879C2"/>
    <w:rsid w:val="0089348C"/>
    <w:rsid w:val="00894A5C"/>
    <w:rsid w:val="00896542"/>
    <w:rsid w:val="008A5972"/>
    <w:rsid w:val="008B1106"/>
    <w:rsid w:val="008B6581"/>
    <w:rsid w:val="008C1581"/>
    <w:rsid w:val="008C59A7"/>
    <w:rsid w:val="008C698F"/>
    <w:rsid w:val="008D07F3"/>
    <w:rsid w:val="008D509C"/>
    <w:rsid w:val="008D57CC"/>
    <w:rsid w:val="008D7111"/>
    <w:rsid w:val="008E0D59"/>
    <w:rsid w:val="008E577F"/>
    <w:rsid w:val="008F58F3"/>
    <w:rsid w:val="008F7D1B"/>
    <w:rsid w:val="008F7D99"/>
    <w:rsid w:val="00912401"/>
    <w:rsid w:val="00920CD2"/>
    <w:rsid w:val="009257AD"/>
    <w:rsid w:val="00926F68"/>
    <w:rsid w:val="00945FA5"/>
    <w:rsid w:val="00947EA3"/>
    <w:rsid w:val="00951028"/>
    <w:rsid w:val="00953588"/>
    <w:rsid w:val="00964393"/>
    <w:rsid w:val="00964945"/>
    <w:rsid w:val="00966A78"/>
    <w:rsid w:val="00984302"/>
    <w:rsid w:val="009874FC"/>
    <w:rsid w:val="009902ED"/>
    <w:rsid w:val="00990BAF"/>
    <w:rsid w:val="00993C96"/>
    <w:rsid w:val="00996116"/>
    <w:rsid w:val="009A124F"/>
    <w:rsid w:val="009A6624"/>
    <w:rsid w:val="009A7832"/>
    <w:rsid w:val="009B16C2"/>
    <w:rsid w:val="009C6040"/>
    <w:rsid w:val="009C7863"/>
    <w:rsid w:val="009D0DAE"/>
    <w:rsid w:val="009D2081"/>
    <w:rsid w:val="009D240F"/>
    <w:rsid w:val="009D2836"/>
    <w:rsid w:val="009D4061"/>
    <w:rsid w:val="009E02DD"/>
    <w:rsid w:val="009E21D4"/>
    <w:rsid w:val="009E2593"/>
    <w:rsid w:val="009E2916"/>
    <w:rsid w:val="009F02AC"/>
    <w:rsid w:val="009F4C26"/>
    <w:rsid w:val="009F4D2B"/>
    <w:rsid w:val="00A1393A"/>
    <w:rsid w:val="00A13965"/>
    <w:rsid w:val="00A15270"/>
    <w:rsid w:val="00A27443"/>
    <w:rsid w:val="00A31CEC"/>
    <w:rsid w:val="00A40234"/>
    <w:rsid w:val="00A43888"/>
    <w:rsid w:val="00A4505E"/>
    <w:rsid w:val="00A507C8"/>
    <w:rsid w:val="00A64E04"/>
    <w:rsid w:val="00A6584B"/>
    <w:rsid w:val="00A6739E"/>
    <w:rsid w:val="00A72AE6"/>
    <w:rsid w:val="00A73D5F"/>
    <w:rsid w:val="00A75604"/>
    <w:rsid w:val="00A76C30"/>
    <w:rsid w:val="00A8205A"/>
    <w:rsid w:val="00A82147"/>
    <w:rsid w:val="00A8304B"/>
    <w:rsid w:val="00A9228D"/>
    <w:rsid w:val="00A97595"/>
    <w:rsid w:val="00AA141E"/>
    <w:rsid w:val="00AA3F51"/>
    <w:rsid w:val="00AA468F"/>
    <w:rsid w:val="00AB09B7"/>
    <w:rsid w:val="00AB167F"/>
    <w:rsid w:val="00AB4D7B"/>
    <w:rsid w:val="00AC1F02"/>
    <w:rsid w:val="00AC563F"/>
    <w:rsid w:val="00AF1303"/>
    <w:rsid w:val="00AF2C0E"/>
    <w:rsid w:val="00AF79D7"/>
    <w:rsid w:val="00B00E42"/>
    <w:rsid w:val="00B0541B"/>
    <w:rsid w:val="00B058A3"/>
    <w:rsid w:val="00B112DE"/>
    <w:rsid w:val="00B21F90"/>
    <w:rsid w:val="00B2307E"/>
    <w:rsid w:val="00B275ED"/>
    <w:rsid w:val="00B35C67"/>
    <w:rsid w:val="00B40773"/>
    <w:rsid w:val="00B40AE6"/>
    <w:rsid w:val="00B42DD8"/>
    <w:rsid w:val="00B57B1A"/>
    <w:rsid w:val="00B60FEC"/>
    <w:rsid w:val="00B629F1"/>
    <w:rsid w:val="00B74E4F"/>
    <w:rsid w:val="00B752C4"/>
    <w:rsid w:val="00B762C9"/>
    <w:rsid w:val="00B76394"/>
    <w:rsid w:val="00B87088"/>
    <w:rsid w:val="00B92488"/>
    <w:rsid w:val="00BA0699"/>
    <w:rsid w:val="00BA0C09"/>
    <w:rsid w:val="00BA3D74"/>
    <w:rsid w:val="00BC31B4"/>
    <w:rsid w:val="00BF62F3"/>
    <w:rsid w:val="00C03CFC"/>
    <w:rsid w:val="00C0437B"/>
    <w:rsid w:val="00C06194"/>
    <w:rsid w:val="00C074DA"/>
    <w:rsid w:val="00C12BD7"/>
    <w:rsid w:val="00C16E82"/>
    <w:rsid w:val="00C205E4"/>
    <w:rsid w:val="00C2330D"/>
    <w:rsid w:val="00C24BA3"/>
    <w:rsid w:val="00C30F5C"/>
    <w:rsid w:val="00C329E5"/>
    <w:rsid w:val="00C440ED"/>
    <w:rsid w:val="00C603D1"/>
    <w:rsid w:val="00C61308"/>
    <w:rsid w:val="00C64913"/>
    <w:rsid w:val="00C665EA"/>
    <w:rsid w:val="00C75E7D"/>
    <w:rsid w:val="00C829B9"/>
    <w:rsid w:val="00C84169"/>
    <w:rsid w:val="00C8581D"/>
    <w:rsid w:val="00C97744"/>
    <w:rsid w:val="00CB0B96"/>
    <w:rsid w:val="00CB4388"/>
    <w:rsid w:val="00CC1A99"/>
    <w:rsid w:val="00CC2471"/>
    <w:rsid w:val="00CD1137"/>
    <w:rsid w:val="00CD7C0A"/>
    <w:rsid w:val="00CE230C"/>
    <w:rsid w:val="00CF018D"/>
    <w:rsid w:val="00CF06A9"/>
    <w:rsid w:val="00CF2803"/>
    <w:rsid w:val="00CF55E1"/>
    <w:rsid w:val="00D00669"/>
    <w:rsid w:val="00D01DA3"/>
    <w:rsid w:val="00D06C2E"/>
    <w:rsid w:val="00D10EE6"/>
    <w:rsid w:val="00D1139A"/>
    <w:rsid w:val="00D278AF"/>
    <w:rsid w:val="00D30300"/>
    <w:rsid w:val="00D31371"/>
    <w:rsid w:val="00D348FD"/>
    <w:rsid w:val="00D352E2"/>
    <w:rsid w:val="00D579DB"/>
    <w:rsid w:val="00D74664"/>
    <w:rsid w:val="00D769D4"/>
    <w:rsid w:val="00D803CA"/>
    <w:rsid w:val="00D80A7A"/>
    <w:rsid w:val="00D85CEB"/>
    <w:rsid w:val="00D91B10"/>
    <w:rsid w:val="00D91F3A"/>
    <w:rsid w:val="00D956FB"/>
    <w:rsid w:val="00DA4542"/>
    <w:rsid w:val="00DA67BB"/>
    <w:rsid w:val="00DA7FCB"/>
    <w:rsid w:val="00DB0E2F"/>
    <w:rsid w:val="00DB12F9"/>
    <w:rsid w:val="00DC22D2"/>
    <w:rsid w:val="00DC4D99"/>
    <w:rsid w:val="00DC76AF"/>
    <w:rsid w:val="00DD13CE"/>
    <w:rsid w:val="00DD2CA7"/>
    <w:rsid w:val="00DD4000"/>
    <w:rsid w:val="00DE241E"/>
    <w:rsid w:val="00DE2D62"/>
    <w:rsid w:val="00DE535A"/>
    <w:rsid w:val="00DE6CFE"/>
    <w:rsid w:val="00DF1607"/>
    <w:rsid w:val="00DF491D"/>
    <w:rsid w:val="00DF4D0C"/>
    <w:rsid w:val="00DF5757"/>
    <w:rsid w:val="00E10121"/>
    <w:rsid w:val="00E14FD4"/>
    <w:rsid w:val="00E31A9D"/>
    <w:rsid w:val="00E33D0E"/>
    <w:rsid w:val="00E37072"/>
    <w:rsid w:val="00E403EF"/>
    <w:rsid w:val="00E425E4"/>
    <w:rsid w:val="00E43EC0"/>
    <w:rsid w:val="00E51C24"/>
    <w:rsid w:val="00E5252C"/>
    <w:rsid w:val="00E679A5"/>
    <w:rsid w:val="00E709A9"/>
    <w:rsid w:val="00E72217"/>
    <w:rsid w:val="00E7600F"/>
    <w:rsid w:val="00E84E63"/>
    <w:rsid w:val="00E8627B"/>
    <w:rsid w:val="00E90A78"/>
    <w:rsid w:val="00E9179B"/>
    <w:rsid w:val="00E97E19"/>
    <w:rsid w:val="00EA042D"/>
    <w:rsid w:val="00EA05FD"/>
    <w:rsid w:val="00EA7524"/>
    <w:rsid w:val="00EB29F8"/>
    <w:rsid w:val="00EB4D17"/>
    <w:rsid w:val="00EC4504"/>
    <w:rsid w:val="00EC661A"/>
    <w:rsid w:val="00EE65F3"/>
    <w:rsid w:val="00EF2360"/>
    <w:rsid w:val="00F002C4"/>
    <w:rsid w:val="00F05FBD"/>
    <w:rsid w:val="00F25C0B"/>
    <w:rsid w:val="00F35104"/>
    <w:rsid w:val="00F375D5"/>
    <w:rsid w:val="00F4448F"/>
    <w:rsid w:val="00F445CF"/>
    <w:rsid w:val="00F44735"/>
    <w:rsid w:val="00F50420"/>
    <w:rsid w:val="00F50894"/>
    <w:rsid w:val="00F52BDA"/>
    <w:rsid w:val="00F5675F"/>
    <w:rsid w:val="00F63F05"/>
    <w:rsid w:val="00F658D2"/>
    <w:rsid w:val="00F6663F"/>
    <w:rsid w:val="00F713FC"/>
    <w:rsid w:val="00F74748"/>
    <w:rsid w:val="00F81F41"/>
    <w:rsid w:val="00F94067"/>
    <w:rsid w:val="00F96863"/>
    <w:rsid w:val="00FA11DF"/>
    <w:rsid w:val="00FA17F3"/>
    <w:rsid w:val="00FB10B0"/>
    <w:rsid w:val="00FB6212"/>
    <w:rsid w:val="00FB6395"/>
    <w:rsid w:val="00FC053F"/>
    <w:rsid w:val="00FC2D16"/>
    <w:rsid w:val="00FC624F"/>
    <w:rsid w:val="00FD5226"/>
    <w:rsid w:val="00FE4171"/>
    <w:rsid w:val="00FE5EEE"/>
    <w:rsid w:val="00FE607F"/>
    <w:rsid w:val="00FF165C"/>
    <w:rsid w:val="00FF4935"/>
    <w:rsid w:val="00FF60D3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1E7"/>
  <w15:docId w15:val="{1436A1DD-035E-45C0-A853-581B209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semiHidden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6494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1F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1F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1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ry-cJW6O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2oBnsAZW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8VNNyobJ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QkJIBIq4a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5Dm5FcvIO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2020-03-23T12:17:00Z</cp:lastPrinted>
  <dcterms:created xsi:type="dcterms:W3CDTF">2020-05-03T22:18:00Z</dcterms:created>
  <dcterms:modified xsi:type="dcterms:W3CDTF">2020-05-04T15:16:00Z</dcterms:modified>
</cp:coreProperties>
</file>